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5C1F8" w14:textId="6C5BC69D" w:rsidR="00961696" w:rsidRPr="00824A2D" w:rsidRDefault="00274F41" w:rsidP="000507A2">
      <w:pPr>
        <w:spacing w:after="0" w:line="360" w:lineRule="auto"/>
        <w:rPr>
          <w:sz w:val="24"/>
          <w:szCs w:val="24"/>
        </w:rPr>
      </w:pPr>
      <w:r w:rsidRPr="00824A2D">
        <w:rPr>
          <w:sz w:val="24"/>
          <w:szCs w:val="24"/>
        </w:rPr>
        <w:t xml:space="preserve">Communiqué de </w:t>
      </w:r>
      <w:proofErr w:type="spellStart"/>
      <w:r w:rsidRPr="00824A2D">
        <w:rPr>
          <w:sz w:val="24"/>
          <w:szCs w:val="24"/>
        </w:rPr>
        <w:t>presse</w:t>
      </w:r>
      <w:proofErr w:type="spellEnd"/>
    </w:p>
    <w:p w14:paraId="06DECA73" w14:textId="02115B61" w:rsidR="00961696" w:rsidRPr="00824A2D" w:rsidRDefault="00961696" w:rsidP="000507A2">
      <w:pPr>
        <w:spacing w:after="0" w:line="360" w:lineRule="auto"/>
        <w:rPr>
          <w:b/>
          <w:sz w:val="36"/>
          <w:szCs w:val="36"/>
        </w:rPr>
      </w:pPr>
    </w:p>
    <w:p w14:paraId="79E6FA28" w14:textId="1A03E88C" w:rsidR="00961696" w:rsidRPr="00824A2D" w:rsidRDefault="00961696" w:rsidP="000507A2">
      <w:pPr>
        <w:spacing w:after="0" w:line="360" w:lineRule="auto"/>
        <w:rPr>
          <w:b/>
          <w:sz w:val="36"/>
          <w:szCs w:val="36"/>
        </w:rPr>
      </w:pPr>
      <w:r>
        <w:rPr>
          <w:noProof/>
          <w:lang w:val="nl-NL" w:eastAsia="nl-NL"/>
        </w:rPr>
        <w:drawing>
          <wp:anchor distT="0" distB="0" distL="114300" distR="114300" simplePos="0" relativeHeight="251659264" behindDoc="1" locked="0" layoutInCell="1" allowOverlap="1" wp14:anchorId="62168EF1" wp14:editId="700C1785">
            <wp:simplePos x="0" y="0"/>
            <wp:positionH relativeFrom="column">
              <wp:posOffset>13970</wp:posOffset>
            </wp:positionH>
            <wp:positionV relativeFrom="paragraph">
              <wp:posOffset>153560</wp:posOffset>
            </wp:positionV>
            <wp:extent cx="2400300" cy="676275"/>
            <wp:effectExtent l="0" t="0" r="0" b="0"/>
            <wp:wrapTight wrapText="bothSides">
              <wp:wrapPolygon edited="0">
                <wp:start x="0" y="0"/>
                <wp:lineTo x="0" y="21093"/>
                <wp:lineTo x="21486" y="21093"/>
                <wp:lineTo x="21486"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6D8768" w14:textId="21CB593A" w:rsidR="00961696" w:rsidRPr="00824A2D" w:rsidRDefault="00961696" w:rsidP="000507A2">
      <w:pPr>
        <w:spacing w:after="0" w:line="360" w:lineRule="auto"/>
        <w:rPr>
          <w:b/>
          <w:sz w:val="36"/>
          <w:szCs w:val="36"/>
        </w:rPr>
      </w:pPr>
    </w:p>
    <w:p w14:paraId="6A3D4226" w14:textId="3AE1A9EB" w:rsidR="00961696" w:rsidRPr="00824A2D" w:rsidRDefault="00961696" w:rsidP="000507A2">
      <w:pPr>
        <w:spacing w:after="0" w:line="360" w:lineRule="auto"/>
        <w:rPr>
          <w:b/>
          <w:sz w:val="36"/>
          <w:szCs w:val="36"/>
        </w:rPr>
      </w:pPr>
    </w:p>
    <w:p w14:paraId="5FF2D6D9" w14:textId="77777777" w:rsidR="00961696" w:rsidRPr="00824A2D" w:rsidRDefault="00961696" w:rsidP="000507A2">
      <w:pPr>
        <w:spacing w:after="0" w:line="360" w:lineRule="auto"/>
        <w:rPr>
          <w:b/>
          <w:sz w:val="36"/>
          <w:szCs w:val="36"/>
        </w:rPr>
      </w:pPr>
    </w:p>
    <w:p w14:paraId="148C3931" w14:textId="774E2B0D" w:rsidR="00484259" w:rsidRPr="00147AE5" w:rsidRDefault="002A4116" w:rsidP="000507A2">
      <w:pPr>
        <w:spacing w:after="0" w:line="360" w:lineRule="auto"/>
        <w:rPr>
          <w:b/>
          <w:sz w:val="36"/>
          <w:szCs w:val="36"/>
          <w:lang w:val="fr-FR"/>
        </w:rPr>
      </w:pPr>
      <w:proofErr w:type="spellStart"/>
      <w:r w:rsidRPr="00147AE5">
        <w:rPr>
          <w:b/>
          <w:sz w:val="36"/>
          <w:szCs w:val="36"/>
          <w:lang w:val="fr-FR"/>
        </w:rPr>
        <w:t>Basware</w:t>
      </w:r>
      <w:proofErr w:type="spellEnd"/>
      <w:r w:rsidRPr="00147AE5">
        <w:rPr>
          <w:b/>
          <w:sz w:val="36"/>
          <w:szCs w:val="36"/>
          <w:lang w:val="fr-FR"/>
        </w:rPr>
        <w:t xml:space="preserve"> </w:t>
      </w:r>
      <w:r w:rsidR="00484259" w:rsidRPr="00147AE5">
        <w:rPr>
          <w:b/>
          <w:sz w:val="36"/>
          <w:szCs w:val="36"/>
          <w:lang w:val="fr-FR"/>
        </w:rPr>
        <w:t xml:space="preserve">connaît une croissance </w:t>
      </w:r>
      <w:r w:rsidR="00CF4797" w:rsidRPr="00147AE5">
        <w:rPr>
          <w:b/>
          <w:sz w:val="36"/>
          <w:szCs w:val="36"/>
          <w:lang w:val="fr-FR"/>
        </w:rPr>
        <w:t>fulgurante</w:t>
      </w:r>
      <w:r w:rsidR="00484259" w:rsidRPr="00147AE5">
        <w:rPr>
          <w:b/>
          <w:sz w:val="36"/>
          <w:szCs w:val="36"/>
          <w:lang w:val="fr-FR"/>
        </w:rPr>
        <w:t xml:space="preserve"> du </w:t>
      </w:r>
      <w:proofErr w:type="spellStart"/>
      <w:r w:rsidR="00484259" w:rsidRPr="00147AE5">
        <w:rPr>
          <w:b/>
          <w:sz w:val="36"/>
          <w:szCs w:val="36"/>
          <w:lang w:val="fr-FR"/>
        </w:rPr>
        <w:t>SmartCoding</w:t>
      </w:r>
      <w:proofErr w:type="spellEnd"/>
    </w:p>
    <w:p w14:paraId="78E04479" w14:textId="506E3747" w:rsidR="00484259" w:rsidRPr="00147AE5" w:rsidRDefault="00484259" w:rsidP="000507A2">
      <w:pPr>
        <w:widowControl w:val="0"/>
        <w:autoSpaceDE w:val="0"/>
        <w:autoSpaceDN w:val="0"/>
        <w:adjustRightInd w:val="0"/>
        <w:spacing w:after="0" w:line="360" w:lineRule="auto"/>
        <w:rPr>
          <w:rFonts w:cs="Arial"/>
          <w:i/>
          <w:color w:val="191919"/>
          <w:sz w:val="24"/>
          <w:szCs w:val="24"/>
          <w:lang w:val="fr-FR"/>
        </w:rPr>
      </w:pPr>
      <w:r w:rsidRPr="00147AE5">
        <w:rPr>
          <w:rFonts w:cs="Arial"/>
          <w:b/>
          <w:i/>
          <w:color w:val="191919"/>
          <w:sz w:val="24"/>
          <w:szCs w:val="24"/>
          <w:lang w:val="fr-FR"/>
        </w:rPr>
        <w:t>Les clients adorent l’intelligence artificielle</w:t>
      </w:r>
      <w:r w:rsidR="00147AE5">
        <w:rPr>
          <w:rFonts w:cs="Arial"/>
          <w:b/>
          <w:i/>
          <w:color w:val="191919"/>
          <w:sz w:val="24"/>
          <w:szCs w:val="24"/>
          <w:lang w:val="fr-FR"/>
        </w:rPr>
        <w:t xml:space="preserve"> </w:t>
      </w:r>
      <w:r w:rsidRPr="00147AE5">
        <w:rPr>
          <w:rFonts w:cs="Arial"/>
          <w:b/>
          <w:i/>
          <w:color w:val="191919"/>
          <w:sz w:val="24"/>
          <w:szCs w:val="24"/>
          <w:lang w:val="fr-FR"/>
        </w:rPr>
        <w:t>; croissance de 234</w:t>
      </w:r>
      <w:r w:rsidR="008F55A2" w:rsidRPr="00147AE5">
        <w:rPr>
          <w:rFonts w:cs="Arial"/>
          <w:b/>
          <w:i/>
          <w:color w:val="191919"/>
          <w:sz w:val="24"/>
          <w:szCs w:val="24"/>
          <w:lang w:val="fr-FR"/>
        </w:rPr>
        <w:t>% le dernier semestre.</w:t>
      </w:r>
    </w:p>
    <w:p w14:paraId="519C4E49" w14:textId="77777777" w:rsidR="00DA10DF" w:rsidRPr="00824A2D" w:rsidRDefault="00DA10DF" w:rsidP="000507A2">
      <w:pPr>
        <w:widowControl w:val="0"/>
        <w:autoSpaceDE w:val="0"/>
        <w:autoSpaceDN w:val="0"/>
        <w:adjustRightInd w:val="0"/>
        <w:spacing w:after="0" w:line="360" w:lineRule="auto"/>
        <w:rPr>
          <w:rFonts w:cs="Arial"/>
          <w:color w:val="191919"/>
          <w:sz w:val="24"/>
          <w:szCs w:val="24"/>
        </w:rPr>
      </w:pPr>
    </w:p>
    <w:p w14:paraId="4557C3DD" w14:textId="26EF8E54" w:rsidR="008F55A2" w:rsidRPr="007A597E" w:rsidRDefault="00961696" w:rsidP="000507A2">
      <w:pPr>
        <w:spacing w:after="0" w:line="360" w:lineRule="auto"/>
        <w:rPr>
          <w:rFonts w:ascii="Calibri" w:hAnsi="Calibri" w:cs="Calibri"/>
          <w:b/>
          <w:color w:val="191919"/>
          <w:sz w:val="20"/>
          <w:szCs w:val="20"/>
          <w:lang w:val="fr-FR"/>
        </w:rPr>
      </w:pPr>
      <w:proofErr w:type="spellStart"/>
      <w:r w:rsidRPr="007A597E">
        <w:rPr>
          <w:rFonts w:ascii="Calibri" w:hAnsi="Calibri" w:cs="Calibri"/>
          <w:b/>
          <w:color w:val="191919"/>
          <w:sz w:val="20"/>
          <w:szCs w:val="20"/>
          <w:lang w:val="fr-FR"/>
        </w:rPr>
        <w:t>Erembodegem</w:t>
      </w:r>
      <w:proofErr w:type="spellEnd"/>
      <w:r w:rsidRPr="007A597E">
        <w:rPr>
          <w:rFonts w:ascii="Calibri" w:hAnsi="Calibri" w:cs="Calibri"/>
          <w:b/>
          <w:color w:val="191919"/>
          <w:sz w:val="20"/>
          <w:szCs w:val="20"/>
          <w:lang w:val="fr-FR"/>
        </w:rPr>
        <w:t xml:space="preserve">, </w:t>
      </w:r>
      <w:r w:rsidR="008F55A2" w:rsidRPr="007A597E">
        <w:rPr>
          <w:rFonts w:ascii="Calibri" w:hAnsi="Calibri" w:cs="Calibri"/>
          <w:b/>
          <w:color w:val="191919"/>
          <w:sz w:val="20"/>
          <w:szCs w:val="20"/>
          <w:lang w:val="fr-FR"/>
        </w:rPr>
        <w:t xml:space="preserve">le </w:t>
      </w:r>
      <w:r w:rsidR="00824A2D" w:rsidRPr="007A597E">
        <w:rPr>
          <w:rFonts w:ascii="Calibri" w:hAnsi="Calibri" w:cs="Calibri"/>
          <w:b/>
          <w:color w:val="191919"/>
          <w:sz w:val="20"/>
          <w:szCs w:val="20"/>
          <w:lang w:val="fr-FR"/>
        </w:rPr>
        <w:t>12</w:t>
      </w:r>
      <w:r w:rsidR="000507A2" w:rsidRPr="007A597E">
        <w:rPr>
          <w:rFonts w:ascii="Calibri" w:hAnsi="Calibri" w:cs="Calibri"/>
          <w:b/>
          <w:color w:val="191919"/>
          <w:sz w:val="20"/>
          <w:szCs w:val="20"/>
          <w:lang w:val="fr-FR"/>
        </w:rPr>
        <w:t xml:space="preserve"> </w:t>
      </w:r>
      <w:r w:rsidR="008F55A2" w:rsidRPr="007A597E">
        <w:rPr>
          <w:rFonts w:ascii="Calibri" w:hAnsi="Calibri" w:cs="Calibri"/>
          <w:b/>
          <w:color w:val="191919"/>
          <w:sz w:val="20"/>
          <w:szCs w:val="20"/>
          <w:lang w:val="fr-FR"/>
        </w:rPr>
        <w:t>mars</w:t>
      </w:r>
      <w:r w:rsidR="00AA5F41" w:rsidRPr="007A597E">
        <w:rPr>
          <w:rFonts w:ascii="Calibri" w:hAnsi="Calibri" w:cs="Calibri"/>
          <w:b/>
          <w:color w:val="191919"/>
          <w:sz w:val="20"/>
          <w:szCs w:val="20"/>
          <w:lang w:val="fr-FR"/>
        </w:rPr>
        <w:t xml:space="preserve"> 2019 </w:t>
      </w:r>
      <w:r w:rsidR="000507A2" w:rsidRPr="007A597E">
        <w:rPr>
          <w:rFonts w:ascii="Calibri" w:hAnsi="Calibri" w:cs="Calibri"/>
          <w:b/>
          <w:color w:val="191919"/>
          <w:sz w:val="20"/>
          <w:szCs w:val="20"/>
          <w:lang w:val="fr-FR"/>
        </w:rPr>
        <w:t>–</w:t>
      </w:r>
      <w:r w:rsidR="00AA5F41" w:rsidRPr="007A597E">
        <w:rPr>
          <w:rFonts w:ascii="Calibri" w:hAnsi="Calibri" w:cs="Calibri"/>
          <w:b/>
          <w:color w:val="191919"/>
          <w:sz w:val="20"/>
          <w:szCs w:val="20"/>
          <w:lang w:val="fr-FR"/>
        </w:rPr>
        <w:t xml:space="preserve"> </w:t>
      </w:r>
      <w:r w:rsidR="008F55A2" w:rsidRPr="007A597E">
        <w:rPr>
          <w:rFonts w:ascii="Calibri" w:hAnsi="Calibri" w:cs="Calibri"/>
          <w:b/>
          <w:color w:val="191919"/>
          <w:sz w:val="20"/>
          <w:szCs w:val="20"/>
          <w:lang w:val="fr-FR"/>
        </w:rPr>
        <w:t xml:space="preserve">Les clients de </w:t>
      </w:r>
      <w:proofErr w:type="spellStart"/>
      <w:r w:rsidR="008F55A2" w:rsidRPr="007A597E">
        <w:rPr>
          <w:rFonts w:ascii="Calibri" w:hAnsi="Calibri" w:cs="Calibri"/>
          <w:b/>
          <w:color w:val="191919"/>
          <w:sz w:val="20"/>
          <w:szCs w:val="20"/>
          <w:lang w:val="fr-FR"/>
        </w:rPr>
        <w:t>Basware</w:t>
      </w:r>
      <w:proofErr w:type="spellEnd"/>
      <w:r w:rsidR="008F55A2" w:rsidRPr="007A597E">
        <w:rPr>
          <w:rFonts w:ascii="Calibri" w:hAnsi="Calibri" w:cs="Calibri"/>
          <w:b/>
          <w:color w:val="191919"/>
          <w:sz w:val="20"/>
          <w:szCs w:val="20"/>
          <w:lang w:val="fr-FR"/>
        </w:rPr>
        <w:t xml:space="preserve"> embrassent en masse le </w:t>
      </w:r>
      <w:proofErr w:type="spellStart"/>
      <w:r w:rsidR="008F55A2" w:rsidRPr="007A597E">
        <w:rPr>
          <w:rFonts w:ascii="Calibri" w:hAnsi="Calibri" w:cs="Calibri"/>
          <w:b/>
          <w:color w:val="191919"/>
          <w:sz w:val="20"/>
          <w:szCs w:val="20"/>
          <w:lang w:val="fr-FR"/>
        </w:rPr>
        <w:t>SmartCoding</w:t>
      </w:r>
      <w:proofErr w:type="spellEnd"/>
      <w:r w:rsidR="008F55A2" w:rsidRPr="007A597E">
        <w:rPr>
          <w:rFonts w:ascii="Calibri" w:hAnsi="Calibri" w:cs="Calibri"/>
          <w:b/>
          <w:color w:val="191919"/>
          <w:sz w:val="20"/>
          <w:szCs w:val="20"/>
          <w:lang w:val="fr-FR"/>
        </w:rPr>
        <w:t xml:space="preserve"> avec la technologie de l’Intelligence Artificielle intégrée. Les six derniers mois plus de 180 clients de </w:t>
      </w:r>
      <w:proofErr w:type="spellStart"/>
      <w:r w:rsidR="008F55A2" w:rsidRPr="007A597E">
        <w:rPr>
          <w:rFonts w:ascii="Calibri" w:hAnsi="Calibri" w:cs="Calibri"/>
          <w:b/>
          <w:color w:val="191919"/>
          <w:sz w:val="20"/>
          <w:szCs w:val="20"/>
          <w:lang w:val="fr-FR"/>
        </w:rPr>
        <w:t>Basware</w:t>
      </w:r>
      <w:proofErr w:type="spellEnd"/>
      <w:r w:rsidR="008F55A2" w:rsidRPr="007A597E">
        <w:rPr>
          <w:rFonts w:ascii="Calibri" w:hAnsi="Calibri" w:cs="Calibri"/>
          <w:b/>
          <w:color w:val="191919"/>
          <w:sz w:val="20"/>
          <w:szCs w:val="20"/>
          <w:lang w:val="fr-FR"/>
        </w:rPr>
        <w:t xml:space="preserve"> ont ut</w:t>
      </w:r>
      <w:r w:rsidR="001942CC" w:rsidRPr="007A597E">
        <w:rPr>
          <w:rFonts w:ascii="Calibri" w:hAnsi="Calibri" w:cs="Calibri"/>
          <w:b/>
          <w:color w:val="191919"/>
          <w:sz w:val="20"/>
          <w:szCs w:val="20"/>
          <w:lang w:val="fr-FR"/>
        </w:rPr>
        <w:t>i</w:t>
      </w:r>
      <w:r w:rsidR="008F55A2" w:rsidRPr="007A597E">
        <w:rPr>
          <w:rFonts w:ascii="Calibri" w:hAnsi="Calibri" w:cs="Calibri"/>
          <w:b/>
          <w:color w:val="191919"/>
          <w:sz w:val="20"/>
          <w:szCs w:val="20"/>
          <w:lang w:val="fr-FR"/>
        </w:rPr>
        <w:t xml:space="preserve">lisé les </w:t>
      </w:r>
      <w:r w:rsidR="001942CC" w:rsidRPr="007A597E">
        <w:rPr>
          <w:rFonts w:ascii="Calibri" w:hAnsi="Calibri" w:cs="Calibri"/>
          <w:b/>
          <w:color w:val="191919"/>
          <w:sz w:val="20"/>
          <w:szCs w:val="20"/>
          <w:lang w:val="fr-FR"/>
        </w:rPr>
        <w:t>modèles</w:t>
      </w:r>
      <w:r w:rsidR="008F55A2" w:rsidRPr="007A597E">
        <w:rPr>
          <w:rFonts w:ascii="Calibri" w:hAnsi="Calibri" w:cs="Calibri"/>
          <w:b/>
          <w:color w:val="191919"/>
          <w:sz w:val="20"/>
          <w:szCs w:val="20"/>
          <w:lang w:val="fr-FR"/>
        </w:rPr>
        <w:t xml:space="preserve"> automatiques du </w:t>
      </w:r>
      <w:proofErr w:type="spellStart"/>
      <w:r w:rsidR="008F55A2" w:rsidRPr="007A597E">
        <w:rPr>
          <w:rFonts w:ascii="Calibri" w:hAnsi="Calibri" w:cs="Calibri"/>
          <w:b/>
          <w:color w:val="191919"/>
          <w:sz w:val="20"/>
          <w:szCs w:val="20"/>
          <w:lang w:val="fr-FR"/>
        </w:rPr>
        <w:t>SmartCoding</w:t>
      </w:r>
      <w:proofErr w:type="spellEnd"/>
      <w:r w:rsidR="008F55A2" w:rsidRPr="007A597E">
        <w:rPr>
          <w:rFonts w:ascii="Calibri" w:hAnsi="Calibri" w:cs="Calibri"/>
          <w:b/>
          <w:color w:val="191919"/>
          <w:sz w:val="20"/>
          <w:szCs w:val="20"/>
          <w:lang w:val="fr-FR"/>
        </w:rPr>
        <w:t xml:space="preserve"> pour le traitement automatique d’environ 80.000 factures. </w:t>
      </w:r>
    </w:p>
    <w:p w14:paraId="53B8210C" w14:textId="77777777" w:rsidR="000507A2" w:rsidRPr="007A597E" w:rsidRDefault="000507A2" w:rsidP="000507A2">
      <w:pPr>
        <w:spacing w:after="0" w:line="360" w:lineRule="auto"/>
        <w:rPr>
          <w:rFonts w:ascii="Calibri" w:hAnsi="Calibri" w:cs="Calibri"/>
          <w:color w:val="FF0000"/>
          <w:sz w:val="20"/>
          <w:szCs w:val="20"/>
        </w:rPr>
      </w:pPr>
    </w:p>
    <w:p w14:paraId="4BDEB6F4" w14:textId="53470821" w:rsidR="008F55A2" w:rsidRPr="007A597E" w:rsidRDefault="008F55A2" w:rsidP="000507A2">
      <w:pPr>
        <w:spacing w:after="0" w:line="360" w:lineRule="auto"/>
        <w:rPr>
          <w:rFonts w:ascii="Calibri" w:hAnsi="Calibri" w:cs="Calibri"/>
          <w:color w:val="191919"/>
          <w:sz w:val="20"/>
          <w:szCs w:val="20"/>
          <w:lang w:val="fr-FR"/>
        </w:rPr>
      </w:pPr>
      <w:r w:rsidRPr="007A597E">
        <w:rPr>
          <w:rFonts w:ascii="Calibri" w:hAnsi="Calibri" w:cs="Calibri"/>
          <w:color w:val="191919"/>
          <w:sz w:val="20"/>
          <w:szCs w:val="20"/>
          <w:lang w:val="fr-FR"/>
        </w:rPr>
        <w:t xml:space="preserve">Le </w:t>
      </w:r>
      <w:proofErr w:type="spellStart"/>
      <w:r w:rsidR="00BA4DF9" w:rsidRPr="007A597E">
        <w:rPr>
          <w:rFonts w:ascii="Calibri" w:hAnsi="Calibri" w:cs="Calibri"/>
          <w:color w:val="191919"/>
          <w:sz w:val="20"/>
          <w:szCs w:val="20"/>
          <w:lang w:val="fr-FR"/>
        </w:rPr>
        <w:t>SmartCo</w:t>
      </w:r>
      <w:r w:rsidR="00393179" w:rsidRPr="007A597E">
        <w:rPr>
          <w:rFonts w:ascii="Calibri" w:hAnsi="Calibri" w:cs="Calibri"/>
          <w:color w:val="191919"/>
          <w:sz w:val="20"/>
          <w:szCs w:val="20"/>
          <w:lang w:val="fr-FR"/>
        </w:rPr>
        <w:t>ding</w:t>
      </w:r>
      <w:proofErr w:type="spellEnd"/>
      <w:r w:rsidR="00393179" w:rsidRPr="007A597E">
        <w:rPr>
          <w:rFonts w:ascii="Calibri" w:hAnsi="Calibri" w:cs="Calibri"/>
          <w:color w:val="191919"/>
          <w:sz w:val="20"/>
          <w:szCs w:val="20"/>
          <w:lang w:val="fr-FR"/>
        </w:rPr>
        <w:t xml:space="preserve"> </w:t>
      </w:r>
      <w:r w:rsidRPr="007A597E">
        <w:rPr>
          <w:rFonts w:ascii="Calibri" w:hAnsi="Calibri" w:cs="Calibri"/>
          <w:color w:val="191919"/>
          <w:sz w:val="20"/>
          <w:szCs w:val="20"/>
          <w:lang w:val="fr-FR"/>
        </w:rPr>
        <w:t>aide les ut</w:t>
      </w:r>
      <w:r w:rsidR="001942CC" w:rsidRPr="007A597E">
        <w:rPr>
          <w:rFonts w:ascii="Calibri" w:hAnsi="Calibri" w:cs="Calibri"/>
          <w:color w:val="191919"/>
          <w:sz w:val="20"/>
          <w:szCs w:val="20"/>
          <w:lang w:val="fr-FR"/>
        </w:rPr>
        <w:t>i</w:t>
      </w:r>
      <w:r w:rsidRPr="007A597E">
        <w:rPr>
          <w:rFonts w:ascii="Calibri" w:hAnsi="Calibri" w:cs="Calibri"/>
          <w:color w:val="191919"/>
          <w:sz w:val="20"/>
          <w:szCs w:val="20"/>
          <w:lang w:val="fr-FR"/>
        </w:rPr>
        <w:t xml:space="preserve">lisateurs à traiter les factures </w:t>
      </w:r>
      <w:proofErr w:type="spellStart"/>
      <w:r w:rsidRPr="007A597E">
        <w:rPr>
          <w:rFonts w:ascii="Calibri" w:hAnsi="Calibri" w:cs="Calibri"/>
          <w:color w:val="191919"/>
          <w:sz w:val="20"/>
          <w:szCs w:val="20"/>
          <w:lang w:val="fr-FR"/>
        </w:rPr>
        <w:t>non-PO</w:t>
      </w:r>
      <w:proofErr w:type="spellEnd"/>
      <w:r w:rsidRPr="007A597E">
        <w:rPr>
          <w:rFonts w:ascii="Calibri" w:hAnsi="Calibri" w:cs="Calibri"/>
          <w:color w:val="191919"/>
          <w:sz w:val="20"/>
          <w:szCs w:val="20"/>
          <w:lang w:val="fr-FR"/>
        </w:rPr>
        <w:t xml:space="preserve"> et met ainsi un grand pas en avant vers le traitement </w:t>
      </w:r>
      <w:r w:rsidR="007E08A4" w:rsidRPr="007A597E">
        <w:rPr>
          <w:rFonts w:ascii="Calibri" w:hAnsi="Calibri" w:cs="Calibri"/>
          <w:color w:val="191919"/>
          <w:sz w:val="20"/>
          <w:szCs w:val="20"/>
          <w:lang w:val="fr-FR"/>
        </w:rPr>
        <w:t xml:space="preserve">non-tactile </w:t>
      </w:r>
      <w:r w:rsidRPr="007A597E">
        <w:rPr>
          <w:rFonts w:ascii="Calibri" w:hAnsi="Calibri" w:cs="Calibri"/>
          <w:color w:val="191919"/>
          <w:sz w:val="20"/>
          <w:szCs w:val="20"/>
          <w:lang w:val="fr-FR"/>
        </w:rPr>
        <w:t xml:space="preserve">des factures. </w:t>
      </w:r>
      <w:r w:rsidR="008E5049" w:rsidRPr="007A597E">
        <w:rPr>
          <w:rFonts w:ascii="Calibri" w:hAnsi="Calibri" w:cs="Calibri"/>
          <w:color w:val="191919"/>
          <w:sz w:val="20"/>
          <w:szCs w:val="20"/>
          <w:lang w:val="fr-FR"/>
        </w:rPr>
        <w:t>Grâce au</w:t>
      </w:r>
      <w:r w:rsidR="007E08A4" w:rsidRPr="007A597E">
        <w:rPr>
          <w:rFonts w:ascii="Calibri" w:hAnsi="Calibri" w:cs="Calibri"/>
          <w:color w:val="191919"/>
          <w:sz w:val="20"/>
          <w:szCs w:val="20"/>
          <w:lang w:val="fr-FR"/>
        </w:rPr>
        <w:t xml:space="preserve"> </w:t>
      </w:r>
      <w:proofErr w:type="spellStart"/>
      <w:r w:rsidR="007E08A4" w:rsidRPr="007A597E">
        <w:rPr>
          <w:rFonts w:ascii="Calibri" w:hAnsi="Calibri" w:cs="Calibri"/>
          <w:color w:val="191919"/>
          <w:sz w:val="20"/>
          <w:szCs w:val="20"/>
          <w:lang w:val="fr-FR"/>
        </w:rPr>
        <w:t>SmartCoding</w:t>
      </w:r>
      <w:proofErr w:type="spellEnd"/>
      <w:r w:rsidR="007E08A4" w:rsidRPr="007A597E">
        <w:rPr>
          <w:rFonts w:ascii="Calibri" w:hAnsi="Calibri" w:cs="Calibri"/>
          <w:color w:val="191919"/>
          <w:sz w:val="20"/>
          <w:szCs w:val="20"/>
          <w:lang w:val="fr-FR"/>
        </w:rPr>
        <w:t xml:space="preserve"> les factures qui ne sont pas automatisées par le </w:t>
      </w:r>
      <w:proofErr w:type="spellStart"/>
      <w:r w:rsidR="007E08A4" w:rsidRPr="007A597E">
        <w:rPr>
          <w:rFonts w:ascii="Calibri" w:hAnsi="Calibri" w:cs="Calibri"/>
          <w:color w:val="191919"/>
          <w:sz w:val="20"/>
          <w:szCs w:val="20"/>
          <w:lang w:val="fr-FR"/>
        </w:rPr>
        <w:t>matching</w:t>
      </w:r>
      <w:proofErr w:type="spellEnd"/>
      <w:r w:rsidR="007E08A4" w:rsidRPr="007A597E">
        <w:rPr>
          <w:rFonts w:ascii="Calibri" w:hAnsi="Calibri" w:cs="Calibri"/>
          <w:color w:val="191919"/>
          <w:sz w:val="20"/>
          <w:szCs w:val="20"/>
          <w:lang w:val="fr-FR"/>
        </w:rPr>
        <w:t xml:space="preserve"> PO, les plans de paiement </w:t>
      </w:r>
      <w:r w:rsidR="008E5049" w:rsidRPr="007A597E">
        <w:rPr>
          <w:rFonts w:ascii="Calibri" w:hAnsi="Calibri" w:cs="Calibri"/>
          <w:color w:val="191919"/>
          <w:sz w:val="20"/>
          <w:szCs w:val="20"/>
          <w:lang w:val="fr-FR"/>
        </w:rPr>
        <w:t xml:space="preserve">ou les modèles de codage seront codées automatiquement par le biais d’une intervention humaine minimale. </w:t>
      </w:r>
    </w:p>
    <w:p w14:paraId="6A6385E2" w14:textId="77777777" w:rsidR="000507A2" w:rsidRPr="007A597E" w:rsidRDefault="000507A2" w:rsidP="000507A2">
      <w:pPr>
        <w:spacing w:after="0" w:line="360" w:lineRule="auto"/>
        <w:rPr>
          <w:rFonts w:ascii="Calibri" w:hAnsi="Calibri" w:cs="Calibri"/>
          <w:sz w:val="20"/>
          <w:szCs w:val="20"/>
        </w:rPr>
      </w:pPr>
    </w:p>
    <w:p w14:paraId="793C3609" w14:textId="64E913F1" w:rsidR="008E5049" w:rsidRPr="007A597E" w:rsidRDefault="000862FE" w:rsidP="000507A2">
      <w:pPr>
        <w:spacing w:after="0" w:line="360" w:lineRule="auto"/>
        <w:rPr>
          <w:rFonts w:ascii="Calibri" w:hAnsi="Calibri" w:cs="Calibri"/>
          <w:color w:val="191919"/>
          <w:sz w:val="20"/>
          <w:szCs w:val="20"/>
          <w:lang w:val="fr-FR"/>
        </w:rPr>
      </w:pPr>
      <w:r w:rsidRPr="007A597E">
        <w:rPr>
          <w:rFonts w:ascii="Calibri" w:hAnsi="Calibri" w:cs="Calibri"/>
          <w:color w:val="191919"/>
          <w:sz w:val="20"/>
          <w:szCs w:val="20"/>
          <w:lang w:val="fr-FR"/>
        </w:rPr>
        <w:t>"</w:t>
      </w:r>
      <w:r w:rsidR="008E5049" w:rsidRPr="007A597E">
        <w:rPr>
          <w:rFonts w:ascii="Calibri" w:hAnsi="Calibri" w:cs="Calibri"/>
          <w:color w:val="191919"/>
          <w:sz w:val="20"/>
          <w:szCs w:val="20"/>
          <w:lang w:val="fr-FR"/>
        </w:rPr>
        <w:t xml:space="preserve">Beaucoup de systèmes P2P promettent de convertir des images PDF en données, mais jusqu’à présent </w:t>
      </w:r>
      <w:r w:rsidR="001942CC" w:rsidRPr="007A597E">
        <w:rPr>
          <w:rFonts w:ascii="Calibri" w:hAnsi="Calibri" w:cs="Calibri"/>
          <w:color w:val="191919"/>
          <w:sz w:val="20"/>
          <w:szCs w:val="20"/>
          <w:lang w:val="fr-FR"/>
        </w:rPr>
        <w:t xml:space="preserve">seul </w:t>
      </w:r>
      <w:proofErr w:type="spellStart"/>
      <w:r w:rsidR="008E5049" w:rsidRPr="007A597E">
        <w:rPr>
          <w:rFonts w:ascii="Calibri" w:hAnsi="Calibri" w:cs="Calibri"/>
          <w:color w:val="191919"/>
          <w:sz w:val="20"/>
          <w:szCs w:val="20"/>
          <w:lang w:val="fr-FR"/>
        </w:rPr>
        <w:t>Basware</w:t>
      </w:r>
      <w:proofErr w:type="spellEnd"/>
      <w:r w:rsidR="008E5049" w:rsidRPr="007A597E">
        <w:rPr>
          <w:rFonts w:ascii="Calibri" w:hAnsi="Calibri" w:cs="Calibri"/>
          <w:color w:val="191919"/>
          <w:sz w:val="20"/>
          <w:szCs w:val="20"/>
          <w:lang w:val="fr-FR"/>
        </w:rPr>
        <w:t xml:space="preserve"> est </w:t>
      </w:r>
      <w:r w:rsidR="001942CC" w:rsidRPr="007A597E">
        <w:rPr>
          <w:rFonts w:ascii="Calibri" w:hAnsi="Calibri" w:cs="Calibri"/>
          <w:color w:val="191919"/>
          <w:sz w:val="20"/>
          <w:szCs w:val="20"/>
          <w:lang w:val="fr-FR"/>
        </w:rPr>
        <w:t>capable de</w:t>
      </w:r>
      <w:r w:rsidR="008E5049" w:rsidRPr="007A597E">
        <w:rPr>
          <w:rFonts w:ascii="Calibri" w:hAnsi="Calibri" w:cs="Calibri"/>
          <w:color w:val="191919"/>
          <w:sz w:val="20"/>
          <w:szCs w:val="20"/>
          <w:lang w:val="fr-FR"/>
        </w:rPr>
        <w:t xml:space="preserve"> le réaliser”, dit Dany De </w:t>
      </w:r>
      <w:proofErr w:type="spellStart"/>
      <w:r w:rsidR="008E5049" w:rsidRPr="007A597E">
        <w:rPr>
          <w:rFonts w:ascii="Calibri" w:hAnsi="Calibri" w:cs="Calibri"/>
          <w:color w:val="191919"/>
          <w:sz w:val="20"/>
          <w:szCs w:val="20"/>
          <w:lang w:val="fr-FR"/>
        </w:rPr>
        <w:t>Budt</w:t>
      </w:r>
      <w:proofErr w:type="spellEnd"/>
      <w:r w:rsidR="008E5049" w:rsidRPr="007A597E">
        <w:rPr>
          <w:rFonts w:ascii="Calibri" w:hAnsi="Calibri" w:cs="Calibri"/>
          <w:color w:val="191919"/>
          <w:sz w:val="20"/>
          <w:szCs w:val="20"/>
          <w:lang w:val="fr-FR"/>
        </w:rPr>
        <w:t xml:space="preserve">, Manager Pays chez </w:t>
      </w:r>
      <w:proofErr w:type="spellStart"/>
      <w:r w:rsidR="008E5049" w:rsidRPr="007A597E">
        <w:rPr>
          <w:rFonts w:ascii="Calibri" w:hAnsi="Calibri" w:cs="Calibri"/>
          <w:color w:val="191919"/>
          <w:sz w:val="20"/>
          <w:szCs w:val="20"/>
          <w:lang w:val="fr-FR"/>
        </w:rPr>
        <w:t>Basware</w:t>
      </w:r>
      <w:proofErr w:type="spellEnd"/>
      <w:r w:rsidR="008E5049" w:rsidRPr="007A597E">
        <w:rPr>
          <w:rFonts w:ascii="Calibri" w:hAnsi="Calibri" w:cs="Calibri"/>
          <w:color w:val="191919"/>
          <w:sz w:val="20"/>
          <w:szCs w:val="20"/>
          <w:lang w:val="fr-FR"/>
        </w:rPr>
        <w:t xml:space="preserve">. Or les solutions </w:t>
      </w:r>
      <w:proofErr w:type="spellStart"/>
      <w:r w:rsidR="001942CC" w:rsidRPr="007A597E">
        <w:rPr>
          <w:rFonts w:ascii="Calibri" w:hAnsi="Calibri" w:cs="Calibri"/>
          <w:i/>
          <w:color w:val="191919"/>
          <w:sz w:val="20"/>
          <w:szCs w:val="20"/>
          <w:lang w:val="fr-FR"/>
        </w:rPr>
        <w:t>Scrape</w:t>
      </w:r>
      <w:proofErr w:type="spellEnd"/>
      <w:r w:rsidR="001942CC" w:rsidRPr="007A597E">
        <w:rPr>
          <w:rFonts w:ascii="Calibri" w:hAnsi="Calibri" w:cs="Calibri"/>
          <w:i/>
          <w:color w:val="191919"/>
          <w:sz w:val="20"/>
          <w:szCs w:val="20"/>
          <w:lang w:val="fr-FR"/>
        </w:rPr>
        <w:t xml:space="preserve"> or</w:t>
      </w:r>
      <w:r w:rsidR="008E5049" w:rsidRPr="007A597E">
        <w:rPr>
          <w:rFonts w:ascii="Calibri" w:hAnsi="Calibri" w:cs="Calibri"/>
          <w:i/>
          <w:color w:val="191919"/>
          <w:sz w:val="20"/>
          <w:szCs w:val="20"/>
          <w:lang w:val="fr-FR"/>
        </w:rPr>
        <w:t xml:space="preserve"> Smash</w:t>
      </w:r>
      <w:r w:rsidR="008E5049" w:rsidRPr="007A597E">
        <w:rPr>
          <w:rFonts w:ascii="Calibri" w:hAnsi="Calibri" w:cs="Calibri"/>
          <w:color w:val="191919"/>
          <w:sz w:val="20"/>
          <w:szCs w:val="20"/>
          <w:lang w:val="fr-FR"/>
        </w:rPr>
        <w:t xml:space="preserve"> exigent que l’utilisateur gère des tâches de </w:t>
      </w:r>
      <w:proofErr w:type="spellStart"/>
      <w:r w:rsidR="008E5049" w:rsidRPr="007A597E">
        <w:rPr>
          <w:rFonts w:ascii="Calibri" w:hAnsi="Calibri" w:cs="Calibri"/>
          <w:color w:val="191919"/>
          <w:sz w:val="20"/>
          <w:szCs w:val="20"/>
          <w:lang w:val="fr-FR"/>
        </w:rPr>
        <w:t>mapping</w:t>
      </w:r>
      <w:proofErr w:type="spellEnd"/>
      <w:r w:rsidR="008E5049" w:rsidRPr="007A597E">
        <w:rPr>
          <w:rFonts w:ascii="Calibri" w:hAnsi="Calibri" w:cs="Calibri"/>
          <w:color w:val="191919"/>
          <w:sz w:val="20"/>
          <w:szCs w:val="20"/>
          <w:lang w:val="fr-FR"/>
        </w:rPr>
        <w:t xml:space="preserve"> ou demandent une conformité</w:t>
      </w:r>
      <w:r w:rsidR="00C421A7" w:rsidRPr="007A597E">
        <w:rPr>
          <w:rFonts w:ascii="Calibri" w:hAnsi="Calibri" w:cs="Calibri"/>
          <w:color w:val="191919"/>
          <w:sz w:val="20"/>
          <w:szCs w:val="20"/>
          <w:lang w:val="fr-FR"/>
        </w:rPr>
        <w:t xml:space="preserve"> validée par l’acheteur. Ces solutions peuvent difficilement être considérées comme des solutions automatiques.”</w:t>
      </w:r>
    </w:p>
    <w:p w14:paraId="2890813D" w14:textId="77777777" w:rsidR="000507A2" w:rsidRPr="007A597E" w:rsidRDefault="000507A2" w:rsidP="000507A2">
      <w:pPr>
        <w:spacing w:after="0" w:line="360" w:lineRule="auto"/>
        <w:rPr>
          <w:rFonts w:ascii="Calibri" w:hAnsi="Calibri" w:cs="Calibri"/>
          <w:color w:val="FF0000"/>
          <w:sz w:val="20"/>
          <w:szCs w:val="20"/>
        </w:rPr>
      </w:pPr>
      <w:bookmarkStart w:id="0" w:name="_GoBack"/>
      <w:bookmarkEnd w:id="0"/>
    </w:p>
    <w:p w14:paraId="5618C10A" w14:textId="2BCCAE8A" w:rsidR="00C421A7" w:rsidRPr="007A597E" w:rsidRDefault="00C421A7" w:rsidP="000507A2">
      <w:pPr>
        <w:widowControl w:val="0"/>
        <w:autoSpaceDE w:val="0"/>
        <w:autoSpaceDN w:val="0"/>
        <w:adjustRightInd w:val="0"/>
        <w:spacing w:after="0" w:line="360" w:lineRule="auto"/>
        <w:rPr>
          <w:rFonts w:ascii="Calibri" w:hAnsi="Calibri" w:cs="Calibri"/>
          <w:color w:val="191919"/>
          <w:sz w:val="20"/>
          <w:szCs w:val="20"/>
          <w:lang w:val="fr-FR"/>
        </w:rPr>
      </w:pPr>
      <w:r w:rsidRPr="007A597E">
        <w:rPr>
          <w:rFonts w:ascii="Calibri" w:hAnsi="Calibri" w:cs="Calibri"/>
          <w:color w:val="191919"/>
          <w:sz w:val="20"/>
          <w:szCs w:val="20"/>
          <w:lang w:val="fr-FR"/>
        </w:rPr>
        <w:t>A l’aide d’un algorit</w:t>
      </w:r>
      <w:r w:rsidR="00B20BE6" w:rsidRPr="007A597E">
        <w:rPr>
          <w:rFonts w:ascii="Calibri" w:hAnsi="Calibri" w:cs="Calibri"/>
          <w:color w:val="191919"/>
          <w:sz w:val="20"/>
          <w:szCs w:val="20"/>
          <w:lang w:val="fr-FR"/>
        </w:rPr>
        <w:t>h</w:t>
      </w:r>
      <w:r w:rsidRPr="007A597E">
        <w:rPr>
          <w:rFonts w:ascii="Calibri" w:hAnsi="Calibri" w:cs="Calibri"/>
          <w:color w:val="191919"/>
          <w:sz w:val="20"/>
          <w:szCs w:val="20"/>
          <w:lang w:val="fr-FR"/>
        </w:rPr>
        <w:t xml:space="preserve">me d’apprentissage automatique, le </w:t>
      </w:r>
      <w:proofErr w:type="spellStart"/>
      <w:r w:rsidRPr="007A597E">
        <w:rPr>
          <w:rFonts w:ascii="Calibri" w:hAnsi="Calibri" w:cs="Calibri"/>
          <w:color w:val="191919"/>
          <w:sz w:val="20"/>
          <w:szCs w:val="20"/>
          <w:lang w:val="fr-FR"/>
        </w:rPr>
        <w:t>SmartCoding</w:t>
      </w:r>
      <w:proofErr w:type="spellEnd"/>
      <w:r w:rsidRPr="007A597E">
        <w:rPr>
          <w:rFonts w:ascii="Calibri" w:hAnsi="Calibri" w:cs="Calibri"/>
          <w:color w:val="191919"/>
          <w:sz w:val="20"/>
          <w:szCs w:val="20"/>
          <w:lang w:val="fr-FR"/>
        </w:rPr>
        <w:t xml:space="preserve"> cherche et analyse des données de factures et des modèles de codage historiques. Il en ressort une recommandation pour le codage de registre correct des factures </w:t>
      </w:r>
      <w:proofErr w:type="spellStart"/>
      <w:r w:rsidRPr="007A597E">
        <w:rPr>
          <w:rFonts w:ascii="Calibri" w:hAnsi="Calibri" w:cs="Calibri"/>
          <w:color w:val="191919"/>
          <w:sz w:val="20"/>
          <w:szCs w:val="20"/>
          <w:lang w:val="fr-FR"/>
        </w:rPr>
        <w:t>non-PO</w:t>
      </w:r>
      <w:proofErr w:type="spellEnd"/>
      <w:r w:rsidRPr="007A597E">
        <w:rPr>
          <w:rFonts w:ascii="Calibri" w:hAnsi="Calibri" w:cs="Calibri"/>
          <w:color w:val="191919"/>
          <w:sz w:val="20"/>
          <w:szCs w:val="20"/>
          <w:lang w:val="fr-FR"/>
        </w:rPr>
        <w:t xml:space="preserve">. Sans cette technologie le traitement manuel de toutes ces factures constituerait un travail de longue haleine. </w:t>
      </w:r>
    </w:p>
    <w:p w14:paraId="591B18EB" w14:textId="77777777" w:rsidR="002A4116" w:rsidRPr="007A597E" w:rsidRDefault="002A4116" w:rsidP="000507A2">
      <w:pPr>
        <w:widowControl w:val="0"/>
        <w:autoSpaceDE w:val="0"/>
        <w:autoSpaceDN w:val="0"/>
        <w:adjustRightInd w:val="0"/>
        <w:spacing w:after="0" w:line="360" w:lineRule="auto"/>
        <w:rPr>
          <w:rFonts w:ascii="Calibri" w:hAnsi="Calibri" w:cs="Calibri"/>
          <w:color w:val="191919"/>
          <w:sz w:val="20"/>
          <w:szCs w:val="20"/>
          <w:lang w:val="fr-FR"/>
        </w:rPr>
      </w:pPr>
    </w:p>
    <w:p w14:paraId="67E134CE" w14:textId="4F3402FB" w:rsidR="00C421A7" w:rsidRPr="007A597E" w:rsidRDefault="002A4116" w:rsidP="000507A2">
      <w:pPr>
        <w:widowControl w:val="0"/>
        <w:autoSpaceDE w:val="0"/>
        <w:autoSpaceDN w:val="0"/>
        <w:adjustRightInd w:val="0"/>
        <w:spacing w:after="0" w:line="360" w:lineRule="auto"/>
        <w:rPr>
          <w:rFonts w:ascii="Calibri" w:hAnsi="Calibri" w:cs="Calibri"/>
          <w:color w:val="191919"/>
          <w:sz w:val="20"/>
          <w:szCs w:val="20"/>
          <w:lang w:val="fr-FR"/>
        </w:rPr>
      </w:pPr>
      <w:r w:rsidRPr="007A597E">
        <w:rPr>
          <w:rFonts w:ascii="Calibri" w:hAnsi="Calibri" w:cs="Calibri"/>
          <w:color w:val="191919"/>
          <w:sz w:val="20"/>
          <w:szCs w:val="20"/>
          <w:lang w:val="fr-FR"/>
        </w:rPr>
        <w:t>"</w:t>
      </w:r>
      <w:r w:rsidR="00C421A7" w:rsidRPr="007A597E">
        <w:rPr>
          <w:rFonts w:ascii="Calibri" w:hAnsi="Calibri" w:cs="Calibri"/>
          <w:color w:val="191919"/>
          <w:sz w:val="20"/>
          <w:szCs w:val="20"/>
          <w:lang w:val="fr-FR"/>
        </w:rPr>
        <w:t xml:space="preserve">Le </w:t>
      </w:r>
      <w:proofErr w:type="spellStart"/>
      <w:r w:rsidRPr="007A597E">
        <w:rPr>
          <w:rFonts w:ascii="Calibri" w:hAnsi="Calibri" w:cs="Calibri"/>
          <w:color w:val="191919"/>
          <w:sz w:val="20"/>
          <w:szCs w:val="20"/>
          <w:lang w:val="fr-FR"/>
        </w:rPr>
        <w:t>SmartCoding</w:t>
      </w:r>
      <w:proofErr w:type="spellEnd"/>
      <w:r w:rsidRPr="007A597E">
        <w:rPr>
          <w:rFonts w:ascii="Calibri" w:hAnsi="Calibri" w:cs="Calibri"/>
          <w:color w:val="191919"/>
          <w:sz w:val="20"/>
          <w:szCs w:val="20"/>
          <w:lang w:val="fr-FR"/>
        </w:rPr>
        <w:t xml:space="preserve"> </w:t>
      </w:r>
      <w:r w:rsidR="00C421A7" w:rsidRPr="007A597E">
        <w:rPr>
          <w:rFonts w:ascii="Calibri" w:hAnsi="Calibri" w:cs="Calibri"/>
          <w:color w:val="191919"/>
          <w:sz w:val="20"/>
          <w:szCs w:val="20"/>
          <w:lang w:val="fr-FR"/>
        </w:rPr>
        <w:t xml:space="preserve">rend l’utilisation de l’automatisation des factures plus simple. C’est incontestablement un pas dans la bonne direction du traitement non-tactile des factures”, ajoute Dany De </w:t>
      </w:r>
      <w:proofErr w:type="spellStart"/>
      <w:r w:rsidR="00C421A7" w:rsidRPr="007A597E">
        <w:rPr>
          <w:rFonts w:ascii="Calibri" w:hAnsi="Calibri" w:cs="Calibri"/>
          <w:color w:val="191919"/>
          <w:sz w:val="20"/>
          <w:szCs w:val="20"/>
          <w:lang w:val="fr-FR"/>
        </w:rPr>
        <w:t>Budt</w:t>
      </w:r>
      <w:proofErr w:type="spellEnd"/>
      <w:r w:rsidR="00C421A7" w:rsidRPr="007A597E">
        <w:rPr>
          <w:rFonts w:ascii="Calibri" w:hAnsi="Calibri" w:cs="Calibri"/>
          <w:color w:val="191919"/>
          <w:sz w:val="20"/>
          <w:szCs w:val="20"/>
          <w:lang w:val="fr-FR"/>
        </w:rPr>
        <w:t xml:space="preserve">. </w:t>
      </w:r>
    </w:p>
    <w:p w14:paraId="1963488E" w14:textId="77777777" w:rsidR="00824A2D" w:rsidRPr="007A597E" w:rsidRDefault="00824A2D" w:rsidP="000507A2">
      <w:pPr>
        <w:widowControl w:val="0"/>
        <w:autoSpaceDE w:val="0"/>
        <w:autoSpaceDN w:val="0"/>
        <w:adjustRightInd w:val="0"/>
        <w:spacing w:after="0" w:line="360" w:lineRule="auto"/>
        <w:rPr>
          <w:rFonts w:ascii="Calibri" w:hAnsi="Calibri" w:cs="Calibri"/>
          <w:color w:val="191919"/>
          <w:sz w:val="20"/>
          <w:szCs w:val="20"/>
          <w:lang w:val="fr-FR"/>
        </w:rPr>
      </w:pPr>
    </w:p>
    <w:p w14:paraId="1497E3CB" w14:textId="1198ADFE" w:rsidR="00C421A7" w:rsidRPr="007A597E" w:rsidRDefault="00C421A7" w:rsidP="000507A2">
      <w:pPr>
        <w:spacing w:after="0" w:line="360" w:lineRule="auto"/>
        <w:rPr>
          <w:rFonts w:ascii="Calibri" w:hAnsi="Calibri" w:cs="Calibri"/>
          <w:color w:val="191919"/>
          <w:sz w:val="20"/>
          <w:szCs w:val="20"/>
          <w:lang w:val="fr-FR"/>
        </w:rPr>
      </w:pPr>
      <w:r w:rsidRPr="007A597E">
        <w:rPr>
          <w:rFonts w:ascii="Calibri" w:hAnsi="Calibri" w:cs="Calibri"/>
          <w:color w:val="191919"/>
          <w:sz w:val="20"/>
          <w:szCs w:val="20"/>
          <w:lang w:val="fr-FR"/>
        </w:rPr>
        <w:t xml:space="preserve">En utilisant les données d’entreprise financières et surtout en apprenant de celles-ci, le </w:t>
      </w:r>
      <w:proofErr w:type="spellStart"/>
      <w:r w:rsidRPr="007A597E">
        <w:rPr>
          <w:rFonts w:ascii="Calibri" w:hAnsi="Calibri" w:cs="Calibri"/>
          <w:color w:val="191919"/>
          <w:sz w:val="20"/>
          <w:szCs w:val="20"/>
          <w:lang w:val="fr-FR"/>
        </w:rPr>
        <w:t>SmartCoding</w:t>
      </w:r>
      <w:proofErr w:type="spellEnd"/>
      <w:r w:rsidRPr="007A597E">
        <w:rPr>
          <w:rFonts w:ascii="Calibri" w:hAnsi="Calibri" w:cs="Calibri"/>
          <w:color w:val="191919"/>
          <w:sz w:val="20"/>
          <w:szCs w:val="20"/>
          <w:lang w:val="fr-FR"/>
        </w:rPr>
        <w:t xml:space="preserve"> peut améliorer l’exactitude des recommandations en continu. Ainsi il augmente l’efficacité, la productivité et l’exactitude du traitement des factures. </w:t>
      </w:r>
    </w:p>
    <w:p w14:paraId="7A023F40" w14:textId="77777777" w:rsidR="000F10FA" w:rsidRPr="007A597E" w:rsidRDefault="000F10FA" w:rsidP="000507A2">
      <w:pPr>
        <w:spacing w:after="0" w:line="360" w:lineRule="auto"/>
        <w:rPr>
          <w:rFonts w:ascii="Calibri" w:hAnsi="Calibri" w:cs="Calibri"/>
          <w:color w:val="191919"/>
          <w:sz w:val="20"/>
          <w:szCs w:val="20"/>
        </w:rPr>
      </w:pPr>
    </w:p>
    <w:p w14:paraId="10B30EA0" w14:textId="77777777" w:rsidR="00824A2D" w:rsidRPr="007A597E" w:rsidRDefault="00824A2D" w:rsidP="00824A2D">
      <w:pPr>
        <w:pStyle w:val="Normaalweb"/>
        <w:suppressAutoHyphens/>
        <w:spacing w:before="0" w:beforeAutospacing="0" w:afterLines="200" w:after="480" w:afterAutospacing="0" w:line="360" w:lineRule="auto"/>
        <w:rPr>
          <w:rFonts w:ascii="Calibri" w:hAnsi="Calibri" w:cs="Calibri"/>
          <w:sz w:val="20"/>
          <w:szCs w:val="20"/>
          <w:lang w:val="fr-FR"/>
        </w:rPr>
      </w:pPr>
      <w:r w:rsidRPr="007A597E">
        <w:rPr>
          <w:rFonts w:ascii="Calibri" w:hAnsi="Calibri" w:cs="Calibri"/>
          <w:b/>
          <w:sz w:val="20"/>
          <w:szCs w:val="20"/>
          <w:lang w:val="fr-FR"/>
        </w:rPr>
        <w:t xml:space="preserve">À propos de </w:t>
      </w:r>
      <w:proofErr w:type="spellStart"/>
      <w:r w:rsidRPr="007A597E">
        <w:rPr>
          <w:rFonts w:ascii="Calibri" w:hAnsi="Calibri" w:cs="Calibri"/>
          <w:b/>
          <w:sz w:val="20"/>
          <w:szCs w:val="20"/>
          <w:lang w:val="fr-FR"/>
        </w:rPr>
        <w:t>Basware</w:t>
      </w:r>
      <w:proofErr w:type="spellEnd"/>
      <w:r w:rsidRPr="007A597E">
        <w:rPr>
          <w:rFonts w:ascii="Calibri" w:hAnsi="Calibri" w:cs="Calibri"/>
          <w:b/>
          <w:sz w:val="20"/>
          <w:szCs w:val="20"/>
          <w:lang w:val="fr-FR"/>
        </w:rPr>
        <w:br/>
      </w:r>
      <w:proofErr w:type="spellStart"/>
      <w:r w:rsidRPr="007A597E">
        <w:rPr>
          <w:rFonts w:ascii="Calibri" w:hAnsi="Calibri" w:cs="Calibri"/>
          <w:sz w:val="20"/>
          <w:szCs w:val="20"/>
          <w:lang w:val="fr-FR"/>
        </w:rPr>
        <w:t>Basware</w:t>
      </w:r>
      <w:proofErr w:type="spellEnd"/>
      <w:r w:rsidRPr="007A597E">
        <w:rPr>
          <w:rFonts w:ascii="Calibri" w:hAnsi="Calibri" w:cs="Calibri"/>
          <w:sz w:val="20"/>
          <w:szCs w:val="20"/>
          <w:lang w:val="fr-FR"/>
        </w:rPr>
        <w:t xml:space="preserve"> est un fournisseur influent de solutions P2P en réseaux, de e-facturation et de services financiers innovants. Le réseau commercial et financier de </w:t>
      </w:r>
      <w:proofErr w:type="spellStart"/>
      <w:r w:rsidRPr="007A597E">
        <w:rPr>
          <w:rFonts w:ascii="Calibri" w:hAnsi="Calibri" w:cs="Calibri"/>
          <w:sz w:val="20"/>
          <w:szCs w:val="20"/>
          <w:lang w:val="fr-FR"/>
        </w:rPr>
        <w:t>Basware</w:t>
      </w:r>
      <w:proofErr w:type="spellEnd"/>
      <w:r w:rsidRPr="007A597E">
        <w:rPr>
          <w:rFonts w:ascii="Calibri" w:hAnsi="Calibri" w:cs="Calibri"/>
          <w:sz w:val="20"/>
          <w:szCs w:val="20"/>
          <w:lang w:val="fr-FR"/>
        </w:rPr>
        <w:t xml:space="preserve"> et présent dans plus de 100 pays et relie des entreprises dans le monde entier. </w:t>
      </w:r>
      <w:proofErr w:type="spellStart"/>
      <w:r w:rsidRPr="007A597E">
        <w:rPr>
          <w:rFonts w:ascii="Calibri" w:hAnsi="Calibri" w:cs="Calibri"/>
          <w:sz w:val="20"/>
          <w:szCs w:val="20"/>
          <w:lang w:val="fr-FR"/>
        </w:rPr>
        <w:t>Basware</w:t>
      </w:r>
      <w:proofErr w:type="spellEnd"/>
      <w:r w:rsidRPr="007A597E">
        <w:rPr>
          <w:rFonts w:ascii="Calibri" w:hAnsi="Calibri" w:cs="Calibri"/>
          <w:sz w:val="20"/>
          <w:szCs w:val="20"/>
          <w:lang w:val="fr-FR"/>
        </w:rPr>
        <w:t xml:space="preserve"> dispose également du plus grand réseau commercial ouvert du monde qui génère une excellente collaboration entre les entreprises, quelle que soit leur taille. En simplifiant et en harmonisant les processus financiers, ces entreprises peuvent tirer le maximum de leurs activités commerciales. Elles peuvent ainsi réaliser d’importantes économies, élaborer des modes de paiement plus efficaces et construire de meilleures relations avec leurs fournisseurs. Pour plus d’infos : </w:t>
      </w:r>
      <w:hyperlink r:id="rId5" w:history="1">
        <w:r w:rsidRPr="007A597E">
          <w:rPr>
            <w:rStyle w:val="Hyperlink"/>
            <w:rFonts w:ascii="Calibri" w:hAnsi="Calibri" w:cs="Calibri"/>
            <w:sz w:val="20"/>
            <w:szCs w:val="20"/>
            <w:lang w:val="fr-FR"/>
          </w:rPr>
          <w:t>www.basware.com</w:t>
        </w:r>
      </w:hyperlink>
    </w:p>
    <w:p w14:paraId="4044CFBD" w14:textId="424C96E3" w:rsidR="00824A2D" w:rsidRPr="007A597E" w:rsidRDefault="00824A2D" w:rsidP="00824A2D">
      <w:pPr>
        <w:suppressAutoHyphens/>
        <w:spacing w:line="360" w:lineRule="auto"/>
        <w:rPr>
          <w:rFonts w:ascii="Calibri" w:hAnsi="Calibri" w:cs="Calibri"/>
          <w:sz w:val="20"/>
          <w:szCs w:val="20"/>
        </w:rPr>
      </w:pPr>
      <w:r w:rsidRPr="007A597E">
        <w:rPr>
          <w:rFonts w:ascii="Calibri" w:hAnsi="Calibri" w:cs="Calibri"/>
          <w:b/>
          <w:sz w:val="20"/>
          <w:szCs w:val="20"/>
        </w:rPr>
        <w:t xml:space="preserve">Pour de plus </w:t>
      </w:r>
      <w:proofErr w:type="spellStart"/>
      <w:r w:rsidRPr="007A597E">
        <w:rPr>
          <w:rFonts w:ascii="Calibri" w:hAnsi="Calibri" w:cs="Calibri"/>
          <w:b/>
          <w:sz w:val="20"/>
          <w:szCs w:val="20"/>
        </w:rPr>
        <w:t>amples</w:t>
      </w:r>
      <w:proofErr w:type="spellEnd"/>
      <w:r w:rsidRPr="007A597E">
        <w:rPr>
          <w:rFonts w:ascii="Calibri" w:hAnsi="Calibri" w:cs="Calibri"/>
          <w:b/>
          <w:sz w:val="20"/>
          <w:szCs w:val="20"/>
        </w:rPr>
        <w:t xml:space="preserve"> </w:t>
      </w:r>
      <w:proofErr w:type="spellStart"/>
      <w:r w:rsidRPr="007A597E">
        <w:rPr>
          <w:rFonts w:ascii="Calibri" w:hAnsi="Calibri" w:cs="Calibri"/>
          <w:b/>
          <w:sz w:val="20"/>
          <w:szCs w:val="20"/>
        </w:rPr>
        <w:t>informations</w:t>
      </w:r>
      <w:proofErr w:type="spellEnd"/>
      <w:r w:rsidRPr="007A597E">
        <w:rPr>
          <w:rFonts w:ascii="Calibri" w:hAnsi="Calibri" w:cs="Calibri"/>
          <w:b/>
          <w:sz w:val="20"/>
          <w:szCs w:val="20"/>
        </w:rPr>
        <w:t xml:space="preserve"> </w:t>
      </w:r>
      <w:proofErr w:type="spellStart"/>
      <w:proofErr w:type="gramStart"/>
      <w:r w:rsidRPr="007A597E">
        <w:rPr>
          <w:rFonts w:ascii="Calibri" w:hAnsi="Calibri" w:cs="Calibri"/>
          <w:b/>
          <w:sz w:val="20"/>
          <w:szCs w:val="20"/>
        </w:rPr>
        <w:t>contactez</w:t>
      </w:r>
      <w:proofErr w:type="spellEnd"/>
      <w:r w:rsidRPr="007A597E">
        <w:rPr>
          <w:rFonts w:ascii="Calibri" w:hAnsi="Calibri" w:cs="Calibri"/>
          <w:b/>
          <w:sz w:val="20"/>
          <w:szCs w:val="20"/>
        </w:rPr>
        <w:t xml:space="preserve"> </w:t>
      </w:r>
      <w:r w:rsidRPr="007A597E">
        <w:rPr>
          <w:rFonts w:ascii="Calibri" w:hAnsi="Calibri" w:cs="Calibri"/>
          <w:b/>
          <w:color w:val="000000"/>
          <w:sz w:val="20"/>
          <w:szCs w:val="20"/>
        </w:rPr>
        <w:t>:</w:t>
      </w:r>
      <w:proofErr w:type="gramEnd"/>
      <w:r w:rsidRPr="007A597E">
        <w:rPr>
          <w:rFonts w:ascii="Calibri" w:hAnsi="Calibri" w:cs="Calibri"/>
          <w:b/>
          <w:color w:val="000000"/>
          <w:sz w:val="20"/>
          <w:szCs w:val="20"/>
        </w:rPr>
        <w:br/>
      </w:r>
      <w:r w:rsidRPr="007A597E">
        <w:rPr>
          <w:rFonts w:ascii="Calibri" w:hAnsi="Calibri" w:cs="Calibri"/>
          <w:sz w:val="20"/>
          <w:szCs w:val="20"/>
        </w:rPr>
        <w:t>Sandra Van Hauwaert, Square Egg</w:t>
      </w:r>
      <w:r w:rsidR="006B7D6A" w:rsidRPr="007A597E">
        <w:rPr>
          <w:rFonts w:ascii="Calibri" w:hAnsi="Calibri" w:cs="Calibri"/>
          <w:sz w:val="20"/>
          <w:szCs w:val="20"/>
        </w:rPr>
        <w:t xml:space="preserve"> Communications</w:t>
      </w:r>
      <w:r w:rsidRPr="007A597E">
        <w:rPr>
          <w:rFonts w:ascii="Calibri" w:hAnsi="Calibri" w:cs="Calibri"/>
          <w:sz w:val="20"/>
          <w:szCs w:val="20"/>
        </w:rPr>
        <w:t xml:space="preserve">, </w:t>
      </w:r>
      <w:hyperlink r:id="rId6" w:history="1">
        <w:r w:rsidRPr="007A597E">
          <w:rPr>
            <w:rStyle w:val="Hyperlink"/>
            <w:rFonts w:ascii="Calibri" w:hAnsi="Calibri" w:cs="Calibri"/>
            <w:sz w:val="20"/>
            <w:szCs w:val="20"/>
          </w:rPr>
          <w:t>sandra@square-egg.be</w:t>
        </w:r>
      </w:hyperlink>
      <w:r w:rsidRPr="007A597E">
        <w:rPr>
          <w:rFonts w:ascii="Calibri" w:hAnsi="Calibri" w:cs="Calibri"/>
          <w:sz w:val="20"/>
          <w:szCs w:val="20"/>
        </w:rPr>
        <w:t>, GSM 0497 251816.</w:t>
      </w:r>
    </w:p>
    <w:p w14:paraId="2AE267AB" w14:textId="77777777" w:rsidR="00824A2D" w:rsidRPr="007A597E" w:rsidRDefault="00824A2D" w:rsidP="00824A2D">
      <w:pPr>
        <w:widowControl w:val="0"/>
        <w:suppressAutoHyphens/>
        <w:autoSpaceDE w:val="0"/>
        <w:autoSpaceDN w:val="0"/>
        <w:adjustRightInd w:val="0"/>
        <w:spacing w:line="360" w:lineRule="auto"/>
        <w:rPr>
          <w:rFonts w:ascii="Calibri" w:hAnsi="Calibri" w:cs="Calibri"/>
          <w:sz w:val="20"/>
          <w:szCs w:val="20"/>
          <w:lang w:val="fr-FR"/>
        </w:rPr>
      </w:pPr>
    </w:p>
    <w:p w14:paraId="44AD1C64" w14:textId="77777777" w:rsidR="001E766E" w:rsidRPr="00824A2D" w:rsidRDefault="001E766E" w:rsidP="000507A2">
      <w:pPr>
        <w:spacing w:after="0" w:line="360" w:lineRule="auto"/>
        <w:rPr>
          <w:rFonts w:cs="Arial"/>
          <w:color w:val="191919"/>
          <w:sz w:val="24"/>
          <w:szCs w:val="24"/>
          <w:lang w:val="fr-FR"/>
        </w:rPr>
      </w:pPr>
    </w:p>
    <w:p w14:paraId="114C68F9" w14:textId="77777777" w:rsidR="000507A2" w:rsidRPr="00824A2D" w:rsidRDefault="000507A2" w:rsidP="000507A2">
      <w:pPr>
        <w:spacing w:after="0" w:line="360" w:lineRule="auto"/>
        <w:rPr>
          <w:sz w:val="24"/>
          <w:szCs w:val="24"/>
        </w:rPr>
      </w:pPr>
    </w:p>
    <w:p w14:paraId="41B692FD" w14:textId="1431B8C6" w:rsidR="00561C10" w:rsidRPr="00824A2D" w:rsidRDefault="00561C10" w:rsidP="000507A2">
      <w:pPr>
        <w:spacing w:after="0" w:line="360" w:lineRule="auto"/>
        <w:rPr>
          <w:sz w:val="24"/>
          <w:szCs w:val="24"/>
        </w:rPr>
      </w:pPr>
    </w:p>
    <w:sectPr w:rsidR="00561C10" w:rsidRPr="00824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1NTI3NzY3MjQzMTZX0lEKTi0uzszPAykwrwUAIB7PICwAAAA="/>
  </w:docVars>
  <w:rsids>
    <w:rsidRoot w:val="00D7736C"/>
    <w:rsid w:val="00005A5A"/>
    <w:rsid w:val="00022D17"/>
    <w:rsid w:val="000372DF"/>
    <w:rsid w:val="000507A2"/>
    <w:rsid w:val="000862FE"/>
    <w:rsid w:val="00096FC8"/>
    <w:rsid w:val="000C5CAE"/>
    <w:rsid w:val="000F10FA"/>
    <w:rsid w:val="00147AE5"/>
    <w:rsid w:val="001942CC"/>
    <w:rsid w:val="001B772B"/>
    <w:rsid w:val="001E766E"/>
    <w:rsid w:val="001F7920"/>
    <w:rsid w:val="00262AA4"/>
    <w:rsid w:val="00271970"/>
    <w:rsid w:val="00274F41"/>
    <w:rsid w:val="00291047"/>
    <w:rsid w:val="002A4116"/>
    <w:rsid w:val="002B4A96"/>
    <w:rsid w:val="002C0456"/>
    <w:rsid w:val="002C2519"/>
    <w:rsid w:val="0031303E"/>
    <w:rsid w:val="00346942"/>
    <w:rsid w:val="00350333"/>
    <w:rsid w:val="00386CD9"/>
    <w:rsid w:val="00393179"/>
    <w:rsid w:val="003C63E3"/>
    <w:rsid w:val="003C7609"/>
    <w:rsid w:val="003E6F85"/>
    <w:rsid w:val="003E7BA8"/>
    <w:rsid w:val="0043509D"/>
    <w:rsid w:val="00451EE5"/>
    <w:rsid w:val="00464C39"/>
    <w:rsid w:val="00484259"/>
    <w:rsid w:val="004A0449"/>
    <w:rsid w:val="004C31C6"/>
    <w:rsid w:val="004E7BA4"/>
    <w:rsid w:val="00520DFF"/>
    <w:rsid w:val="00561C10"/>
    <w:rsid w:val="0057322E"/>
    <w:rsid w:val="00591FD2"/>
    <w:rsid w:val="005A464D"/>
    <w:rsid w:val="005B7BE5"/>
    <w:rsid w:val="005D632B"/>
    <w:rsid w:val="005E2B4C"/>
    <w:rsid w:val="006070FC"/>
    <w:rsid w:val="00645D6E"/>
    <w:rsid w:val="00672528"/>
    <w:rsid w:val="006B7D6A"/>
    <w:rsid w:val="006C4190"/>
    <w:rsid w:val="006C4C02"/>
    <w:rsid w:val="00717801"/>
    <w:rsid w:val="00727FC7"/>
    <w:rsid w:val="00735B8F"/>
    <w:rsid w:val="00782EBA"/>
    <w:rsid w:val="007865B4"/>
    <w:rsid w:val="007A597E"/>
    <w:rsid w:val="007C73F7"/>
    <w:rsid w:val="007E08A4"/>
    <w:rsid w:val="00824A2D"/>
    <w:rsid w:val="008C5199"/>
    <w:rsid w:val="008E5049"/>
    <w:rsid w:val="008F55A2"/>
    <w:rsid w:val="00961696"/>
    <w:rsid w:val="00997AE4"/>
    <w:rsid w:val="009B399F"/>
    <w:rsid w:val="009D70C9"/>
    <w:rsid w:val="009F04C4"/>
    <w:rsid w:val="009F3CB5"/>
    <w:rsid w:val="00A23E9F"/>
    <w:rsid w:val="00A60D07"/>
    <w:rsid w:val="00A61C4A"/>
    <w:rsid w:val="00AA5F41"/>
    <w:rsid w:val="00AB1A01"/>
    <w:rsid w:val="00AC48FD"/>
    <w:rsid w:val="00AC79F4"/>
    <w:rsid w:val="00B20BE6"/>
    <w:rsid w:val="00B21632"/>
    <w:rsid w:val="00B743E3"/>
    <w:rsid w:val="00BA4DF9"/>
    <w:rsid w:val="00BF7EC6"/>
    <w:rsid w:val="00C421A7"/>
    <w:rsid w:val="00C86031"/>
    <w:rsid w:val="00C96525"/>
    <w:rsid w:val="00CE000E"/>
    <w:rsid w:val="00CF4797"/>
    <w:rsid w:val="00D07669"/>
    <w:rsid w:val="00D54924"/>
    <w:rsid w:val="00D673FC"/>
    <w:rsid w:val="00D7736C"/>
    <w:rsid w:val="00DA10DF"/>
    <w:rsid w:val="00DB5075"/>
    <w:rsid w:val="00DD3E0E"/>
    <w:rsid w:val="00DF1696"/>
    <w:rsid w:val="00E41FAE"/>
    <w:rsid w:val="00EB1FF4"/>
    <w:rsid w:val="00EF42DB"/>
    <w:rsid w:val="00F25524"/>
    <w:rsid w:val="00F37A78"/>
    <w:rsid w:val="00FA1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82F15"/>
  <w15:docId w15:val="{3BFE1843-C13A-7240-BB6E-FBE1FA65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71970"/>
    <w:rPr>
      <w:color w:val="0563C1" w:themeColor="hyperlink"/>
      <w:u w:val="single"/>
    </w:rPr>
  </w:style>
  <w:style w:type="character" w:customStyle="1" w:styleId="Onopgelostemelding1">
    <w:name w:val="Onopgeloste melding1"/>
    <w:basedOn w:val="Standaardalinea-lettertype"/>
    <w:uiPriority w:val="99"/>
    <w:semiHidden/>
    <w:unhideWhenUsed/>
    <w:rsid w:val="00271970"/>
    <w:rPr>
      <w:color w:val="605E5C"/>
      <w:shd w:val="clear" w:color="auto" w:fill="E1DFDD"/>
    </w:rPr>
  </w:style>
  <w:style w:type="paragraph" w:styleId="Normaalweb">
    <w:name w:val="Normal (Web)"/>
    <w:basedOn w:val="Standaard"/>
    <w:uiPriority w:val="99"/>
    <w:unhideWhenUsed/>
    <w:rsid w:val="00AC79F4"/>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customStyle="1" w:styleId="Body">
    <w:name w:val="Body"/>
    <w:rsid w:val="00AC79F4"/>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Hyperlink"/>
    <w:rsid w:val="00AC79F4"/>
    <w:rPr>
      <w:color w:val="0000FF"/>
      <w:u w:val="single" w:color="0000FF"/>
    </w:rPr>
  </w:style>
  <w:style w:type="character" w:styleId="Zwaar">
    <w:name w:val="Strong"/>
    <w:basedOn w:val="Standaardalinea-lettertype"/>
    <w:uiPriority w:val="22"/>
    <w:qFormat/>
    <w:rsid w:val="000507A2"/>
    <w:rPr>
      <w:b/>
      <w:bCs/>
    </w:rPr>
  </w:style>
  <w:style w:type="character" w:customStyle="1" w:styleId="apple-converted-space">
    <w:name w:val="apple-converted-space"/>
    <w:basedOn w:val="Standaardalinea-lettertype"/>
    <w:rsid w:val="000507A2"/>
  </w:style>
  <w:style w:type="character" w:customStyle="1" w:styleId="Onopgelostemelding2">
    <w:name w:val="Onopgeloste melding2"/>
    <w:basedOn w:val="Standaardalinea-lettertype"/>
    <w:uiPriority w:val="99"/>
    <w:semiHidden/>
    <w:unhideWhenUsed/>
    <w:rsid w:val="00961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349844">
      <w:bodyDiv w:val="1"/>
      <w:marLeft w:val="0"/>
      <w:marRight w:val="0"/>
      <w:marTop w:val="0"/>
      <w:marBottom w:val="0"/>
      <w:divBdr>
        <w:top w:val="none" w:sz="0" w:space="0" w:color="auto"/>
        <w:left w:val="none" w:sz="0" w:space="0" w:color="auto"/>
        <w:bottom w:val="none" w:sz="0" w:space="0" w:color="auto"/>
        <w:right w:val="none" w:sz="0" w:space="0" w:color="auto"/>
      </w:divBdr>
    </w:div>
    <w:div w:id="161181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a@square-egg.be" TargetMode="External"/><Relationship Id="rId5" Type="http://schemas.openxmlformats.org/officeDocument/2006/relationships/hyperlink" Target="http://www.baswar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2582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Bernish, Jeanne</dc:creator>
  <cp:keywords/>
  <dc:description/>
  <cp:lastModifiedBy>Sandra Van Hauwaert</cp:lastModifiedBy>
  <cp:revision>4</cp:revision>
  <cp:lastPrinted>2019-03-06T08:42:00Z</cp:lastPrinted>
  <dcterms:created xsi:type="dcterms:W3CDTF">2019-03-12T08:26:00Z</dcterms:created>
  <dcterms:modified xsi:type="dcterms:W3CDTF">2019-03-12T08:28:00Z</dcterms:modified>
</cp:coreProperties>
</file>